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1A" w:rsidRDefault="00E21BBA" w:rsidP="00CB6E1A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156B79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Муниципальное бюджетное образовательное учреждение гимназия №1</w:t>
      </w:r>
    </w:p>
    <w:p w:rsidR="00E21BBA" w:rsidRPr="00156B79" w:rsidRDefault="00E21BBA" w:rsidP="00CB6E1A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56B7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г.</w:t>
      </w:r>
      <w:r w:rsidR="00CB6E1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156B79">
        <w:rPr>
          <w:rFonts w:ascii="Times New Roman" w:hAnsi="Times New Roman"/>
          <w:b/>
          <w:bCs/>
          <w:color w:val="000000" w:themeColor="text1"/>
          <w:sz w:val="24"/>
          <w:szCs w:val="24"/>
        </w:rPr>
        <w:t>Светлограда Петровского района Ставропольского края</w:t>
      </w:r>
    </w:p>
    <w:p w:rsidR="00E21BBA" w:rsidRPr="00156B79" w:rsidRDefault="00E21BBA" w:rsidP="00CB6E1A">
      <w:pPr>
        <w:spacing w:after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B6E1A" w:rsidRDefault="00CB6E1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10D34" w:rsidRDefault="00410D34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10D34" w:rsidRDefault="00410D34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10D34" w:rsidRDefault="00410D34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10D34" w:rsidRPr="00156B79" w:rsidRDefault="00410D34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Pr="00156B79" w:rsidRDefault="00E21BBA" w:rsidP="00410D34">
      <w:pPr>
        <w:spacing w:after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Pr="00156B79" w:rsidRDefault="00E21BBA" w:rsidP="00410D34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56B79">
        <w:rPr>
          <w:rFonts w:ascii="Times New Roman" w:hAnsi="Times New Roman"/>
          <w:b/>
          <w:bCs/>
          <w:color w:val="000000" w:themeColor="text1"/>
          <w:sz w:val="24"/>
          <w:szCs w:val="24"/>
        </w:rPr>
        <w:t>Рабочая программа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элективного курса</w:t>
      </w:r>
      <w:r w:rsidRPr="00156B7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 биологии</w:t>
      </w:r>
    </w:p>
    <w:p w:rsidR="00E21BBA" w:rsidRPr="00156B79" w:rsidRDefault="00E21BBA" w:rsidP="00410D34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56B7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для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5-6 </w:t>
      </w:r>
      <w:r w:rsidRPr="00156B7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класса основного общего образования</w:t>
      </w:r>
    </w:p>
    <w:p w:rsidR="00E21BBA" w:rsidRDefault="00E21BBA" w:rsidP="00410D34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«Лекарственные растения Петровского района»</w:t>
      </w:r>
    </w:p>
    <w:p w:rsidR="00E21BBA" w:rsidRPr="00156B79" w:rsidRDefault="00E21BBA" w:rsidP="00410D34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0,5 часа в неделю, 17 часов в год</w:t>
      </w:r>
    </w:p>
    <w:p w:rsidR="00E21BBA" w:rsidRPr="00156B79" w:rsidRDefault="00E21BBA" w:rsidP="00410D34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CB6E1A" w:rsidRDefault="00410D34" w:rsidP="00410D34">
      <w:pPr>
        <w:spacing w:after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   </w:t>
      </w:r>
    </w:p>
    <w:p w:rsidR="00CB6E1A" w:rsidRDefault="00CB6E1A" w:rsidP="00410D34">
      <w:pPr>
        <w:spacing w:after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Pr="00156B79" w:rsidRDefault="00E21BBA" w:rsidP="00410D34">
      <w:pPr>
        <w:spacing w:after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56B79">
        <w:rPr>
          <w:rFonts w:ascii="Times New Roman" w:hAnsi="Times New Roman"/>
          <w:bCs/>
          <w:color w:val="000000" w:themeColor="text1"/>
          <w:sz w:val="24"/>
          <w:szCs w:val="24"/>
        </w:rPr>
        <w:t>Разработчик:       Старокожева А.И., учитель биологии</w:t>
      </w:r>
    </w:p>
    <w:p w:rsidR="00E21BBA" w:rsidRPr="00156B79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56B7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</w:t>
      </w:r>
    </w:p>
    <w:p w:rsidR="00E21BBA" w:rsidRPr="00156B79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6B7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</w:t>
      </w:r>
      <w:r w:rsidR="00410D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</w:t>
      </w:r>
      <w:r w:rsidR="000C529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</w:t>
      </w:r>
      <w:r w:rsidR="00410D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  <w:r w:rsidRPr="00156B7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156B79">
        <w:rPr>
          <w:rFonts w:ascii="Times New Roman" w:hAnsi="Times New Roman"/>
          <w:bCs/>
          <w:color w:val="000000" w:themeColor="text1"/>
          <w:sz w:val="24"/>
          <w:szCs w:val="24"/>
        </w:rPr>
        <w:t>Квалификационная</w:t>
      </w:r>
      <w:proofErr w:type="gramEnd"/>
      <w:r w:rsidRPr="00156B7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</w:t>
      </w:r>
      <w:r w:rsidR="00410D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</w:t>
      </w:r>
      <w:r w:rsidRPr="00156B7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высшая по должности   </w:t>
      </w:r>
    </w:p>
    <w:p w:rsidR="00E21BBA" w:rsidRPr="00156B79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6B7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</w:t>
      </w:r>
      <w:r w:rsidR="00410D3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</w:t>
      </w:r>
      <w:r w:rsidR="000C5299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410D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6B79">
        <w:rPr>
          <w:rFonts w:ascii="Times New Roman" w:hAnsi="Times New Roman"/>
          <w:color w:val="000000" w:themeColor="text1"/>
          <w:sz w:val="24"/>
          <w:szCs w:val="24"/>
        </w:rPr>
        <w:t xml:space="preserve">  категория:                      «учитель»</w:t>
      </w: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Pr="00DD58D7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10D34" w:rsidRPr="00DD58D7" w:rsidRDefault="00410D34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6E1A" w:rsidRDefault="00CB6E1A" w:rsidP="00410D34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B6E1A" w:rsidRDefault="00CB6E1A" w:rsidP="00410D34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21BBA" w:rsidRDefault="00E21BBA" w:rsidP="00410D34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Светлоград, 2020</w:t>
      </w:r>
    </w:p>
    <w:p w:rsidR="00CB6E1A" w:rsidRDefault="00CB6E1A" w:rsidP="00410D34">
      <w:pPr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CB6E1A" w:rsidRDefault="00CB6E1A" w:rsidP="00410D34">
      <w:pPr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10D34" w:rsidRDefault="00410D34" w:rsidP="00410D34">
      <w:pPr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ПОЯСНИТЕЛЬНАЯ ЗАПИСКА</w:t>
      </w:r>
    </w:p>
    <w:p w:rsidR="000C5299" w:rsidRPr="00CB6E1A" w:rsidRDefault="002D0598" w:rsidP="00CB6E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 xml:space="preserve">Программа элективного курса рассчитана на 17 часов для учащихся 5-6 классов. </w:t>
      </w:r>
      <w:r w:rsidR="000C5299" w:rsidRPr="00CB6E1A">
        <w:rPr>
          <w:rFonts w:ascii="Times New Roman" w:hAnsi="Times New Roman"/>
          <w:sz w:val="24"/>
          <w:szCs w:val="24"/>
        </w:rPr>
        <w:t>Рабочая программа элективного курса «Лекарственные растения Петровского района» является авторской. Для реализации элективного курса используется литература:</w:t>
      </w:r>
      <w:r w:rsidR="000C5299" w:rsidRPr="00CB6E1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Носов А. Лекарственные растения / А. Носов. - М.: </w:t>
      </w:r>
      <w:proofErr w:type="spellStart"/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Эксмо-пресс</w:t>
      </w:r>
      <w:proofErr w:type="spellEnd"/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1999. - 350 </w:t>
      </w:r>
      <w:proofErr w:type="spellStart"/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</w:t>
      </w:r>
      <w:proofErr w:type="spellEnd"/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0C5299" w:rsidRPr="00CB6E1A">
        <w:rPr>
          <w:rFonts w:ascii="Times New Roman" w:hAnsi="Times New Roman"/>
          <w:sz w:val="24"/>
          <w:szCs w:val="24"/>
        </w:rPr>
        <w:t xml:space="preserve">; </w:t>
      </w:r>
      <w:r w:rsidR="000C5299" w:rsidRPr="00CB6E1A">
        <w:rPr>
          <w:rFonts w:ascii="Times New Roman" w:hAnsi="Times New Roman"/>
          <w:color w:val="000000"/>
          <w:sz w:val="24"/>
          <w:szCs w:val="24"/>
        </w:rPr>
        <w:t>Пасечник В.</w:t>
      </w:r>
      <w:proofErr w:type="gramStart"/>
      <w:r w:rsidR="000C5299" w:rsidRPr="00CB6E1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0C5299" w:rsidRPr="00CB6E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0C5299" w:rsidRPr="00CB6E1A">
        <w:rPr>
          <w:rFonts w:ascii="Times New Roman" w:hAnsi="Times New Roman"/>
          <w:color w:val="000000"/>
          <w:sz w:val="24"/>
          <w:szCs w:val="24"/>
        </w:rPr>
        <w:t>Экология</w:t>
      </w:r>
      <w:proofErr w:type="gramEnd"/>
      <w:r w:rsidR="000C5299" w:rsidRPr="00CB6E1A">
        <w:rPr>
          <w:rFonts w:ascii="Times New Roman" w:hAnsi="Times New Roman"/>
          <w:color w:val="000000"/>
          <w:sz w:val="24"/>
          <w:szCs w:val="24"/>
        </w:rPr>
        <w:t xml:space="preserve">: школьный практикум. М., 1999; </w:t>
      </w:r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Соколов, С. Лекарственные растения / С. Соколов, И. Замотаев. - М.: </w:t>
      </w:r>
      <w:proofErr w:type="spellStart"/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Vita</w:t>
      </w:r>
      <w:proofErr w:type="spellEnd"/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1993. - 512 </w:t>
      </w:r>
      <w:proofErr w:type="spellStart"/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</w:t>
      </w:r>
      <w:proofErr w:type="spellEnd"/>
      <w:r w:rsidR="000C529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="00DF5443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интернет-ресурсы: </w:t>
      </w:r>
      <w:hyperlink r:id="rId5" w:history="1">
        <w:r w:rsidR="00DF5443" w:rsidRPr="00CB6E1A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https://tyatya.ru/</w:t>
        </w:r>
      </w:hyperlink>
      <w:r w:rsidR="00DF5443" w:rsidRPr="00CB6E1A">
        <w:rPr>
          <w:rFonts w:ascii="Times New Roman" w:hAnsi="Times New Roman"/>
          <w:sz w:val="24"/>
          <w:szCs w:val="24"/>
          <w:shd w:val="clear" w:color="auto" w:fill="FFFFFF"/>
        </w:rPr>
        <w:t>; http://greenerydom.ru.</w:t>
      </w:r>
    </w:p>
    <w:p w:rsidR="002D0598" w:rsidRPr="00CB6E1A" w:rsidRDefault="002D0598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 xml:space="preserve">   </w:t>
      </w:r>
      <w:r w:rsidR="00CB6E1A">
        <w:rPr>
          <w:rFonts w:ascii="Times New Roman" w:hAnsi="Times New Roman"/>
          <w:sz w:val="24"/>
          <w:szCs w:val="24"/>
        </w:rPr>
        <w:tab/>
      </w:r>
      <w:r w:rsidRPr="00CB6E1A">
        <w:rPr>
          <w:rFonts w:ascii="Times New Roman" w:hAnsi="Times New Roman"/>
          <w:sz w:val="24"/>
          <w:szCs w:val="24"/>
        </w:rPr>
        <w:t xml:space="preserve">На данном этапе развития человечества стало очевидно, что людям необходимо изменить свое отношение к окружающему миру, </w:t>
      </w:r>
      <w:r w:rsidR="009F7FE7" w:rsidRPr="00CB6E1A">
        <w:rPr>
          <w:rFonts w:ascii="Times New Roman" w:hAnsi="Times New Roman"/>
          <w:sz w:val="24"/>
          <w:szCs w:val="24"/>
        </w:rPr>
        <w:t>остановить потребительское отношение к природе, научиться жить в гармонии с ней. Людям необходимо формировать экологическое  мировоззрение. Наиболее эффективно основы экологического мышления закладывать в детстве.</w:t>
      </w:r>
    </w:p>
    <w:p w:rsidR="002D0598" w:rsidRPr="00CB6E1A" w:rsidRDefault="009F7FE7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 xml:space="preserve">   </w:t>
      </w:r>
      <w:r w:rsidR="00CB6E1A">
        <w:rPr>
          <w:rFonts w:ascii="Times New Roman" w:hAnsi="Times New Roman"/>
          <w:sz w:val="24"/>
          <w:szCs w:val="24"/>
        </w:rPr>
        <w:tab/>
      </w:r>
      <w:r w:rsidRPr="00CB6E1A">
        <w:rPr>
          <w:rFonts w:ascii="Times New Roman" w:hAnsi="Times New Roman"/>
          <w:b/>
          <w:sz w:val="24"/>
          <w:szCs w:val="24"/>
        </w:rPr>
        <w:t>Актуальность</w:t>
      </w:r>
      <w:r w:rsidRPr="00CB6E1A">
        <w:rPr>
          <w:rFonts w:ascii="Times New Roman" w:hAnsi="Times New Roman"/>
          <w:sz w:val="24"/>
          <w:szCs w:val="24"/>
        </w:rPr>
        <w:t xml:space="preserve"> программы «Лекарственные растения Петровского района» заключается в воспитании бережного отноше</w:t>
      </w:r>
      <w:r w:rsidR="003A010B" w:rsidRPr="00CB6E1A">
        <w:rPr>
          <w:rFonts w:ascii="Times New Roman" w:hAnsi="Times New Roman"/>
          <w:sz w:val="24"/>
          <w:szCs w:val="24"/>
        </w:rPr>
        <w:t>ния к окружающей среде, познании</w:t>
      </w:r>
      <w:r w:rsidRPr="00CB6E1A">
        <w:rPr>
          <w:rFonts w:ascii="Times New Roman" w:hAnsi="Times New Roman"/>
          <w:sz w:val="24"/>
          <w:szCs w:val="24"/>
        </w:rPr>
        <w:t xml:space="preserve"> природы родного города.</w:t>
      </w:r>
    </w:p>
    <w:p w:rsidR="002D0598" w:rsidRPr="00CB6E1A" w:rsidRDefault="002D0598" w:rsidP="00CB6E1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b/>
          <w:bCs/>
          <w:sz w:val="24"/>
          <w:szCs w:val="24"/>
        </w:rPr>
        <w:t>Новизной </w:t>
      </w:r>
      <w:r w:rsidRPr="00CB6E1A">
        <w:rPr>
          <w:rFonts w:ascii="Times New Roman" w:hAnsi="Times New Roman"/>
          <w:sz w:val="24"/>
          <w:szCs w:val="24"/>
        </w:rPr>
        <w:t xml:space="preserve">программы является сам процесс обучения, который базируется на </w:t>
      </w:r>
      <w:r w:rsidR="009F7FE7" w:rsidRPr="00CB6E1A">
        <w:rPr>
          <w:rFonts w:ascii="Times New Roman" w:hAnsi="Times New Roman"/>
          <w:sz w:val="24"/>
          <w:szCs w:val="24"/>
        </w:rPr>
        <w:t xml:space="preserve">различных </w:t>
      </w:r>
      <w:r w:rsidR="003A010B" w:rsidRPr="00CB6E1A">
        <w:rPr>
          <w:rFonts w:ascii="Times New Roman" w:hAnsi="Times New Roman"/>
          <w:sz w:val="24"/>
          <w:szCs w:val="24"/>
        </w:rPr>
        <w:t xml:space="preserve"> видах занятий</w:t>
      </w:r>
      <w:r w:rsidRPr="00CB6E1A">
        <w:rPr>
          <w:rFonts w:ascii="Times New Roman" w:hAnsi="Times New Roman"/>
          <w:sz w:val="24"/>
          <w:szCs w:val="24"/>
        </w:rPr>
        <w:t>: экскурсии,</w:t>
      </w:r>
      <w:r w:rsidR="003A010B" w:rsidRPr="00CB6E1A">
        <w:rPr>
          <w:rFonts w:ascii="Times New Roman" w:hAnsi="Times New Roman"/>
          <w:sz w:val="24"/>
          <w:szCs w:val="24"/>
        </w:rPr>
        <w:t xml:space="preserve"> создание проектов, практические работы</w:t>
      </w:r>
      <w:r w:rsidRPr="00CB6E1A">
        <w:rPr>
          <w:rFonts w:ascii="Times New Roman" w:hAnsi="Times New Roman"/>
          <w:sz w:val="24"/>
          <w:szCs w:val="24"/>
        </w:rPr>
        <w:t xml:space="preserve"> с растениями.</w:t>
      </w:r>
    </w:p>
    <w:p w:rsidR="007D6504" w:rsidRPr="00CB6E1A" w:rsidRDefault="002D0598" w:rsidP="00CB6E1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>Концепция программы «</w:t>
      </w:r>
      <w:r w:rsidR="009F7FE7" w:rsidRPr="00CB6E1A">
        <w:rPr>
          <w:rFonts w:ascii="Times New Roman" w:hAnsi="Times New Roman"/>
          <w:sz w:val="24"/>
          <w:szCs w:val="24"/>
        </w:rPr>
        <w:t>Лекарственные растения Петровского района</w:t>
      </w:r>
      <w:r w:rsidRPr="00CB6E1A">
        <w:rPr>
          <w:rFonts w:ascii="Times New Roman" w:hAnsi="Times New Roman"/>
          <w:sz w:val="24"/>
          <w:szCs w:val="24"/>
        </w:rPr>
        <w:t>» состоит в том, что у учащихся должны формироваться не</w:t>
      </w:r>
      <w:r w:rsidR="003A010B" w:rsidRPr="00CB6E1A">
        <w:rPr>
          <w:rFonts w:ascii="Times New Roman" w:hAnsi="Times New Roman"/>
          <w:sz w:val="24"/>
          <w:szCs w:val="24"/>
        </w:rPr>
        <w:t xml:space="preserve"> только соответствующие знания, умения и навыки, </w:t>
      </w:r>
      <w:r w:rsidRPr="00CB6E1A">
        <w:rPr>
          <w:rFonts w:ascii="Times New Roman" w:hAnsi="Times New Roman"/>
          <w:sz w:val="24"/>
          <w:szCs w:val="24"/>
        </w:rPr>
        <w:t xml:space="preserve"> но и определенные качества личности.</w:t>
      </w:r>
    </w:p>
    <w:p w:rsidR="007D6504" w:rsidRPr="00CB6E1A" w:rsidRDefault="007D6504" w:rsidP="00CB6E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b/>
          <w:sz w:val="24"/>
          <w:szCs w:val="24"/>
        </w:rPr>
        <w:t>Целью</w:t>
      </w:r>
      <w:r w:rsidRPr="00CB6E1A">
        <w:rPr>
          <w:rFonts w:ascii="Times New Roman" w:hAnsi="Times New Roman"/>
          <w:sz w:val="24"/>
          <w:szCs w:val="24"/>
        </w:rPr>
        <w:t xml:space="preserve"> курса является формирование экологической культуры учащихся через экологическое воспитание, совершенствование знаний </w:t>
      </w:r>
      <w:r w:rsidR="00E21BBA" w:rsidRPr="00CB6E1A">
        <w:rPr>
          <w:rFonts w:ascii="Times New Roman" w:hAnsi="Times New Roman"/>
          <w:sz w:val="24"/>
          <w:szCs w:val="24"/>
        </w:rPr>
        <w:t>в области биологии и экологии, приобретение умений и навыков в научно-исследовательской деятельности.</w:t>
      </w:r>
    </w:p>
    <w:p w:rsidR="00E21BBA" w:rsidRPr="00CB6E1A" w:rsidRDefault="00E21BBA" w:rsidP="00CB6E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b/>
          <w:sz w:val="24"/>
          <w:szCs w:val="24"/>
        </w:rPr>
        <w:t>Задачи курса</w:t>
      </w:r>
      <w:r w:rsidRPr="00CB6E1A">
        <w:rPr>
          <w:rFonts w:ascii="Times New Roman" w:hAnsi="Times New Roman"/>
          <w:sz w:val="24"/>
          <w:szCs w:val="24"/>
        </w:rPr>
        <w:t>:</w:t>
      </w:r>
    </w:p>
    <w:p w:rsidR="00E21BBA" w:rsidRPr="00CB6E1A" w:rsidRDefault="00410D34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>- воспитание</w:t>
      </w:r>
      <w:r w:rsidR="00E21BBA" w:rsidRPr="00CB6E1A">
        <w:rPr>
          <w:rFonts w:ascii="Times New Roman" w:hAnsi="Times New Roman"/>
          <w:sz w:val="24"/>
          <w:szCs w:val="24"/>
        </w:rPr>
        <w:t xml:space="preserve"> интерес</w:t>
      </w:r>
      <w:r w:rsidRPr="00CB6E1A">
        <w:rPr>
          <w:rFonts w:ascii="Times New Roman" w:hAnsi="Times New Roman"/>
          <w:sz w:val="24"/>
          <w:szCs w:val="24"/>
        </w:rPr>
        <w:t>а</w:t>
      </w:r>
      <w:r w:rsidR="00E21BBA" w:rsidRPr="00CB6E1A">
        <w:rPr>
          <w:rFonts w:ascii="Times New Roman" w:hAnsi="Times New Roman"/>
          <w:sz w:val="24"/>
          <w:szCs w:val="24"/>
        </w:rPr>
        <w:t xml:space="preserve"> к познанию мира, к изучению биологии и экологии;</w:t>
      </w:r>
    </w:p>
    <w:p w:rsidR="00E21BBA" w:rsidRPr="00CB6E1A" w:rsidRDefault="00E21BBA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 xml:space="preserve">- </w:t>
      </w:r>
      <w:r w:rsidR="003A010B" w:rsidRPr="00CB6E1A">
        <w:rPr>
          <w:rFonts w:ascii="Times New Roman" w:hAnsi="Times New Roman"/>
          <w:sz w:val="24"/>
          <w:szCs w:val="24"/>
        </w:rPr>
        <w:t>приобретение</w:t>
      </w:r>
      <w:r w:rsidRPr="00CB6E1A">
        <w:rPr>
          <w:rFonts w:ascii="Times New Roman" w:hAnsi="Times New Roman"/>
          <w:sz w:val="24"/>
          <w:szCs w:val="24"/>
        </w:rPr>
        <w:t xml:space="preserve"> доп</w:t>
      </w:r>
      <w:r w:rsidR="003A010B" w:rsidRPr="00CB6E1A">
        <w:rPr>
          <w:rFonts w:ascii="Times New Roman" w:hAnsi="Times New Roman"/>
          <w:sz w:val="24"/>
          <w:szCs w:val="24"/>
        </w:rPr>
        <w:t>олнительных знаний, умений</w:t>
      </w:r>
      <w:r w:rsidRPr="00CB6E1A">
        <w:rPr>
          <w:rFonts w:ascii="Times New Roman" w:hAnsi="Times New Roman"/>
          <w:sz w:val="24"/>
          <w:szCs w:val="24"/>
        </w:rPr>
        <w:t xml:space="preserve"> </w:t>
      </w:r>
      <w:r w:rsidR="007D6504" w:rsidRPr="00CB6E1A">
        <w:rPr>
          <w:rFonts w:ascii="Times New Roman" w:hAnsi="Times New Roman"/>
          <w:sz w:val="24"/>
          <w:szCs w:val="24"/>
        </w:rPr>
        <w:t>по биологии;</w:t>
      </w:r>
    </w:p>
    <w:p w:rsidR="007D6504" w:rsidRPr="00CB6E1A" w:rsidRDefault="00E21BBA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>- усвоение научных знаний о природе</w:t>
      </w:r>
      <w:r w:rsidR="007D6504" w:rsidRPr="00CB6E1A">
        <w:rPr>
          <w:rFonts w:ascii="Times New Roman" w:hAnsi="Times New Roman"/>
          <w:sz w:val="24"/>
          <w:szCs w:val="24"/>
        </w:rPr>
        <w:t>;</w:t>
      </w:r>
    </w:p>
    <w:p w:rsidR="00E21BBA" w:rsidRPr="00CB6E1A" w:rsidRDefault="00E21BBA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>- понимание многосторонней ценности природы для общества и человека;</w:t>
      </w:r>
    </w:p>
    <w:p w:rsidR="00AF17C7" w:rsidRPr="00CB6E1A" w:rsidRDefault="00E21BBA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>- овладение нормами правильного поведения в природной среде.</w:t>
      </w:r>
    </w:p>
    <w:p w:rsidR="00CB6E1A" w:rsidRDefault="00CB6E1A" w:rsidP="00CB6E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F17C7" w:rsidRPr="00CB6E1A" w:rsidRDefault="00AF17C7" w:rsidP="00CB6E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B6E1A">
        <w:rPr>
          <w:rFonts w:ascii="Times New Roman" w:hAnsi="Times New Roman"/>
          <w:b/>
          <w:sz w:val="24"/>
          <w:szCs w:val="24"/>
        </w:rPr>
        <w:t>Результаты освоения курса</w:t>
      </w:r>
    </w:p>
    <w:p w:rsidR="00AF17C7" w:rsidRPr="00CB6E1A" w:rsidRDefault="00CB6E1A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AF17C7" w:rsidRPr="00CB6E1A">
        <w:rPr>
          <w:rFonts w:ascii="Times New Roman" w:hAnsi="Times New Roman"/>
          <w:sz w:val="24"/>
          <w:szCs w:val="24"/>
        </w:rPr>
        <w:t>В результате освоения элективного курса «Лекарственные растения Петровского района» учащиеся должны освоить знания о лекарственных растениях города Светлограда и его окрестностей. Учащиеся должны научиться правильному сбору, сушке и хранению лекарственных растений. Учащиеся должны получить знания по применению лекарственных трав, приготовлению из них экстрактов, настоек</w:t>
      </w:r>
      <w:r w:rsidR="007820B9" w:rsidRPr="00CB6E1A">
        <w:rPr>
          <w:rFonts w:ascii="Times New Roman" w:hAnsi="Times New Roman"/>
          <w:sz w:val="24"/>
          <w:szCs w:val="24"/>
        </w:rPr>
        <w:t xml:space="preserve"> без вреда для здоровья</w:t>
      </w:r>
      <w:r w:rsidR="00AF17C7" w:rsidRPr="00CB6E1A">
        <w:rPr>
          <w:rFonts w:ascii="Times New Roman" w:hAnsi="Times New Roman"/>
          <w:sz w:val="24"/>
          <w:szCs w:val="24"/>
        </w:rPr>
        <w:t xml:space="preserve">. Учащиеся должны познакомиться с </w:t>
      </w:r>
      <w:proofErr w:type="spellStart"/>
      <w:r w:rsidR="00AF17C7" w:rsidRPr="00CB6E1A">
        <w:rPr>
          <w:rFonts w:ascii="Times New Roman" w:hAnsi="Times New Roman"/>
          <w:sz w:val="24"/>
          <w:szCs w:val="24"/>
        </w:rPr>
        <w:t>краснокнижными</w:t>
      </w:r>
      <w:proofErr w:type="spellEnd"/>
      <w:r w:rsidR="00AF17C7" w:rsidRPr="00CB6E1A">
        <w:rPr>
          <w:rFonts w:ascii="Times New Roman" w:hAnsi="Times New Roman"/>
          <w:sz w:val="24"/>
          <w:szCs w:val="24"/>
        </w:rPr>
        <w:t xml:space="preserve"> видами растений, с мерами по их охране. При проведении практических </w:t>
      </w:r>
      <w:r w:rsidR="00BE624C" w:rsidRPr="00CB6E1A">
        <w:rPr>
          <w:rFonts w:ascii="Times New Roman" w:hAnsi="Times New Roman"/>
          <w:sz w:val="24"/>
          <w:szCs w:val="24"/>
        </w:rPr>
        <w:t>работ</w:t>
      </w:r>
      <w:r w:rsidR="00AF17C7" w:rsidRPr="00CB6E1A">
        <w:rPr>
          <w:rFonts w:ascii="Times New Roman" w:hAnsi="Times New Roman"/>
          <w:sz w:val="24"/>
          <w:szCs w:val="24"/>
        </w:rPr>
        <w:t xml:space="preserve"> учащиеся должны</w:t>
      </w:r>
      <w:r w:rsidR="00BE624C" w:rsidRPr="00CB6E1A">
        <w:rPr>
          <w:rFonts w:ascii="Times New Roman" w:hAnsi="Times New Roman"/>
          <w:sz w:val="24"/>
          <w:szCs w:val="24"/>
        </w:rPr>
        <w:t xml:space="preserve"> изучить и запомнить внешний вид лекарственных растений, уметь распознавать их в различных экологических условиях.</w:t>
      </w:r>
      <w:r w:rsidR="007820B9" w:rsidRPr="00CB6E1A">
        <w:rPr>
          <w:rFonts w:ascii="Times New Roman" w:hAnsi="Times New Roman"/>
          <w:sz w:val="24"/>
          <w:szCs w:val="24"/>
        </w:rPr>
        <w:t xml:space="preserve"> Учащиеся должны уметь проводить самостоятельный поиск дополнительной информации о лекарственных растениях с использованием различных источников информации.</w:t>
      </w:r>
    </w:p>
    <w:p w:rsidR="007820B9" w:rsidRPr="00CB6E1A" w:rsidRDefault="007820B9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 xml:space="preserve">     </w:t>
      </w:r>
      <w:r w:rsidR="00CB6E1A">
        <w:rPr>
          <w:rFonts w:ascii="Times New Roman" w:hAnsi="Times New Roman"/>
          <w:sz w:val="24"/>
          <w:szCs w:val="24"/>
        </w:rPr>
        <w:tab/>
      </w:r>
      <w:r w:rsidRPr="00CB6E1A">
        <w:rPr>
          <w:rFonts w:ascii="Times New Roman" w:hAnsi="Times New Roman"/>
          <w:sz w:val="24"/>
          <w:szCs w:val="24"/>
        </w:rPr>
        <w:t>При изучении курса «Лекарственные растения петровского района» используются такие формы работы, как индивидуальные при выполнении рефератов; групповые – при выполнении практических работ и при проведении экскурсий.</w:t>
      </w:r>
    </w:p>
    <w:p w:rsidR="00E21BBA" w:rsidRPr="00CB6E1A" w:rsidRDefault="007820B9" w:rsidP="00CB6E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6E1A">
        <w:rPr>
          <w:rFonts w:ascii="Times New Roman" w:hAnsi="Times New Roman"/>
          <w:sz w:val="24"/>
          <w:szCs w:val="24"/>
        </w:rPr>
        <w:t xml:space="preserve">     </w:t>
      </w:r>
      <w:r w:rsidR="00CB6E1A">
        <w:rPr>
          <w:rFonts w:ascii="Times New Roman" w:hAnsi="Times New Roman"/>
          <w:sz w:val="24"/>
          <w:szCs w:val="24"/>
        </w:rPr>
        <w:tab/>
      </w:r>
      <w:r w:rsidR="002A15A6" w:rsidRPr="00CB6E1A">
        <w:rPr>
          <w:rFonts w:ascii="Times New Roman" w:hAnsi="Times New Roman"/>
          <w:sz w:val="24"/>
          <w:szCs w:val="24"/>
        </w:rPr>
        <w:t>Предполагаются такие формы проведения занятий, как экскурсии, практические работы, лекции, беседы, выступления на научно-практических конференциях.</w:t>
      </w:r>
    </w:p>
    <w:p w:rsidR="00CB6E1A" w:rsidRDefault="00CB6E1A" w:rsidP="00CB6E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C4E85" w:rsidRPr="00CB6E1A" w:rsidRDefault="003C4E85" w:rsidP="00CB6E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Основное содержание </w:t>
      </w:r>
      <w:r w:rsidR="006A64D3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17ч</w:t>
      </w:r>
    </w:p>
    <w:p w:rsidR="003C4E85" w:rsidRPr="00CB6E1A" w:rsidRDefault="003C4E85" w:rsidP="00CB6E1A">
      <w:pPr>
        <w:pStyle w:val="a6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</w:t>
      </w:r>
      <w:r w:rsidR="006A64D3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ведение 2ч</w:t>
      </w:r>
    </w:p>
    <w:p w:rsidR="001A559E" w:rsidRPr="00CB6E1A" w:rsidRDefault="00923049" w:rsidP="00CB6E1A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Ознакомление учащихся с целью, задачами, содержанием курса, с видами и формами работ, предлагаемых </w:t>
      </w:r>
      <w:r w:rsidR="00EC51DF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творческих работ.</w:t>
      </w:r>
      <w:r w:rsidR="00D44463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История применения лекарственных растений. </w:t>
      </w:r>
      <w:r w:rsidR="00EC51DF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Ознакомление с правилами заготовки, сушки и хранения лекарственных растений. Экскурсия в</w:t>
      </w:r>
      <w:r w:rsidR="00B662E5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центральную районную </w:t>
      </w:r>
      <w:r w:rsidR="00EC51DF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аптеку №111. </w:t>
      </w:r>
    </w:p>
    <w:p w:rsidR="00923049" w:rsidRPr="00CB6E1A" w:rsidRDefault="00923049" w:rsidP="00CB6E1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C4E85" w:rsidRPr="00CB6E1A" w:rsidRDefault="009962C0" w:rsidP="00CB6E1A">
      <w:pPr>
        <w:pStyle w:val="a6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Изучение лекарственных</w:t>
      </w:r>
      <w:r w:rsidR="003C4E85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растений</w:t>
      </w:r>
      <w:r w:rsidR="003C4E85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горы Куцай</w:t>
      </w:r>
      <w:r w:rsidR="006A64D3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4ч</w:t>
      </w:r>
    </w:p>
    <w:p w:rsidR="00EC51DF" w:rsidRPr="00CB6E1A" w:rsidRDefault="00853A44" w:rsidP="00CB6E1A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Лекция о лекарственных растениях.</w:t>
      </w:r>
      <w:r w:rsidR="00D44463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Лекарственные свойства шиповника, боярышника, тополя, земляники. </w:t>
      </w:r>
      <w:r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Экскурсия на гору Куцай. Обработка собранного гербарного материала. Практическая работа по приготовлению мазей, настоев, отваров в домашних условиях. </w:t>
      </w:r>
      <w:r w:rsidR="00BE624C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Практическая работа по обработке и закладке на хранение лекарственных растений.</w:t>
      </w:r>
    </w:p>
    <w:p w:rsidR="00CB6E1A" w:rsidRDefault="00CB6E1A" w:rsidP="00CB6E1A">
      <w:pPr>
        <w:pStyle w:val="a6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C4E85" w:rsidRPr="00CB6E1A" w:rsidRDefault="009962C0" w:rsidP="00CB6E1A">
      <w:pPr>
        <w:pStyle w:val="a6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Изучение лекарственных</w:t>
      </w:r>
      <w:r w:rsidR="003C4E85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растений</w:t>
      </w:r>
      <w:r w:rsidR="00D44463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города Светлограда</w:t>
      </w:r>
      <w:r w:rsidR="006A64D3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4ч</w:t>
      </w:r>
    </w:p>
    <w:p w:rsidR="00BE624C" w:rsidRPr="00CB6E1A" w:rsidRDefault="00BE624C" w:rsidP="00CB6E1A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Лекция о лекарственн</w:t>
      </w:r>
      <w:r w:rsidR="00D44463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ых растениях – спутниках человека. </w:t>
      </w:r>
      <w:r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Экскурсия </w:t>
      </w:r>
      <w:r w:rsidR="00D44463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пустырям города</w:t>
      </w:r>
      <w:r w:rsidR="007820B9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Сбор и обработка гербарного материала.</w:t>
      </w:r>
      <w:r w:rsidR="00D44463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Лекарственные свойства череды, лопуха, ромашки, подорожника, одуванчика. </w:t>
      </w:r>
      <w:r w:rsidR="002A15A6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Практическая работа по приготовлению лекарственных отваров. Ознакомление с видами, внесенными в Красную книгу Ставропольского края.</w:t>
      </w:r>
    </w:p>
    <w:p w:rsidR="00CB6E1A" w:rsidRDefault="00CB6E1A" w:rsidP="00CB6E1A">
      <w:pPr>
        <w:pStyle w:val="a6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C4E85" w:rsidRPr="00CB6E1A" w:rsidRDefault="009962C0" w:rsidP="00CB6E1A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Изучение лекарственных</w:t>
      </w:r>
      <w:r w:rsidR="003C4E85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растений</w:t>
      </w:r>
      <w:r w:rsidR="003C4E85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степной зоны окрестностей города</w:t>
      </w:r>
      <w:r w:rsidR="006A64D3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="003C4E85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Светлограда</w:t>
      </w:r>
      <w:proofErr w:type="gramEnd"/>
      <w:r w:rsidR="006A64D3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4ч</w:t>
      </w:r>
    </w:p>
    <w:p w:rsidR="00D44463" w:rsidRPr="00CB6E1A" w:rsidRDefault="00D44463" w:rsidP="00CB6E1A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Экскурсия за пределы города в степную зону. Сбор зверобоя, пижмы, тысячелистника, спорыша, бессмертника. Практическая работа по приготовлению лекарственных настоев.</w:t>
      </w:r>
    </w:p>
    <w:p w:rsidR="00CB6E1A" w:rsidRDefault="00CB6E1A" w:rsidP="00CB6E1A">
      <w:pPr>
        <w:pStyle w:val="a6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C4E85" w:rsidRPr="00CB6E1A" w:rsidRDefault="003C4E85" w:rsidP="00CB6E1A">
      <w:pPr>
        <w:pStyle w:val="a6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Защита проектов</w:t>
      </w:r>
      <w:r w:rsidR="006A64D3" w:rsidRPr="00CB6E1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3ч</w:t>
      </w:r>
    </w:p>
    <w:p w:rsidR="00D44463" w:rsidRPr="00CB6E1A" w:rsidRDefault="00D44463" w:rsidP="00CB6E1A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Ознакомление с требованиями к </w:t>
      </w:r>
      <w:r w:rsidR="004568C2" w:rsidRPr="00CB6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оформлению исследовательской работы учащихся. Подготовка презентаций по исследуемой теме. Выступление на научно-практической конференции «Первые шаги в науку».</w:t>
      </w:r>
    </w:p>
    <w:p w:rsidR="00CB6E1A" w:rsidRDefault="00CB6E1A" w:rsidP="003A010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9962C0" w:rsidRDefault="009962C0" w:rsidP="00CB6E1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D34F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Тематическое планирование элективного курса </w:t>
      </w:r>
      <w:r w:rsidRPr="0039292E">
        <w:rPr>
          <w:rFonts w:ascii="Times New Roman" w:hAnsi="Times New Roman"/>
          <w:b/>
          <w:bCs/>
          <w:color w:val="000000" w:themeColor="text1"/>
          <w:sz w:val="24"/>
          <w:szCs w:val="24"/>
        </w:rPr>
        <w:t>«</w:t>
      </w:r>
      <w:r w:rsidR="0039292E" w:rsidRPr="0039292E">
        <w:rPr>
          <w:rFonts w:ascii="Times New Roman" w:hAnsi="Times New Roman"/>
          <w:b/>
          <w:sz w:val="24"/>
          <w:szCs w:val="24"/>
        </w:rPr>
        <w:t>Лекарственные растения Петровского района</w:t>
      </w:r>
      <w:r w:rsidRPr="0039292E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CB6E1A" w:rsidRDefault="00CB6E1A" w:rsidP="00CB6E1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CB6E1A" w:rsidRPr="0039292E" w:rsidRDefault="00CB6E1A" w:rsidP="00CB6E1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9464" w:type="dxa"/>
        <w:tblLook w:val="04A0"/>
      </w:tblPr>
      <w:tblGrid>
        <w:gridCol w:w="516"/>
        <w:gridCol w:w="5927"/>
        <w:gridCol w:w="1387"/>
        <w:gridCol w:w="1634"/>
      </w:tblGrid>
      <w:tr w:rsidR="009962C0" w:rsidTr="004568C2">
        <w:tc>
          <w:tcPr>
            <w:tcW w:w="516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927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  <w:tc>
          <w:tcPr>
            <w:tcW w:w="1387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634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Примечания </w:t>
            </w:r>
          </w:p>
        </w:tc>
      </w:tr>
      <w:tr w:rsidR="009962C0" w:rsidTr="00221505">
        <w:tc>
          <w:tcPr>
            <w:tcW w:w="9464" w:type="dxa"/>
            <w:gridSpan w:val="4"/>
          </w:tcPr>
          <w:p w:rsidR="009962C0" w:rsidRPr="003561E8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Вв</w:t>
            </w:r>
            <w:r w:rsidR="006A64D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едение</w:t>
            </w:r>
            <w:r w:rsidR="004568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2ч</w:t>
            </w:r>
          </w:p>
        </w:tc>
      </w:tr>
      <w:tr w:rsidR="009962C0" w:rsidTr="004568C2">
        <w:tc>
          <w:tcPr>
            <w:tcW w:w="516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927" w:type="dxa"/>
          </w:tcPr>
          <w:p w:rsidR="009962C0" w:rsidRPr="0039292E" w:rsidRDefault="004568C2" w:rsidP="00B662E5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в </w:t>
            </w:r>
            <w:r w:rsidR="00B662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центральную районную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аптеку №111.</w:t>
            </w:r>
            <w:r w:rsidR="0039292E"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Встреча с фармацевтами.</w:t>
            </w:r>
          </w:p>
        </w:tc>
        <w:tc>
          <w:tcPr>
            <w:tcW w:w="1387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9962C0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Экскурсия</w:t>
            </w:r>
          </w:p>
        </w:tc>
      </w:tr>
      <w:tr w:rsidR="009962C0" w:rsidTr="004568C2">
        <w:tc>
          <w:tcPr>
            <w:tcW w:w="516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927" w:type="dxa"/>
          </w:tcPr>
          <w:p w:rsidR="009962C0" w:rsidRPr="0039292E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сбора лекарственных растений.</w:t>
            </w:r>
          </w:p>
        </w:tc>
        <w:tc>
          <w:tcPr>
            <w:tcW w:w="1387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9962C0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Лекция </w:t>
            </w:r>
          </w:p>
        </w:tc>
      </w:tr>
      <w:tr w:rsidR="009962C0" w:rsidTr="00221505">
        <w:tc>
          <w:tcPr>
            <w:tcW w:w="9464" w:type="dxa"/>
            <w:gridSpan w:val="4"/>
          </w:tcPr>
          <w:p w:rsidR="009962C0" w:rsidRPr="0039292E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Изучение лекарственных растений горы Куцай</w:t>
            </w:r>
            <w:r w:rsidR="004568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4ч</w:t>
            </w:r>
          </w:p>
        </w:tc>
      </w:tr>
      <w:tr w:rsidR="009962C0" w:rsidTr="004568C2">
        <w:tc>
          <w:tcPr>
            <w:tcW w:w="516" w:type="dxa"/>
          </w:tcPr>
          <w:p w:rsidR="009962C0" w:rsidRDefault="003A010B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927" w:type="dxa"/>
          </w:tcPr>
          <w:p w:rsidR="009962C0" w:rsidRPr="0039292E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Изучение лекарственных растений горы Куцай.</w:t>
            </w:r>
          </w:p>
        </w:tc>
        <w:tc>
          <w:tcPr>
            <w:tcW w:w="1387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9962C0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Лекция </w:t>
            </w:r>
          </w:p>
        </w:tc>
      </w:tr>
      <w:tr w:rsidR="009962C0" w:rsidTr="004568C2">
        <w:trPr>
          <w:trHeight w:val="710"/>
        </w:trPr>
        <w:tc>
          <w:tcPr>
            <w:tcW w:w="516" w:type="dxa"/>
          </w:tcPr>
          <w:p w:rsidR="009962C0" w:rsidRDefault="003A010B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927" w:type="dxa"/>
          </w:tcPr>
          <w:p w:rsidR="009962C0" w:rsidRPr="0039292E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Сбор и составление гербария лекарственных  растений горы Куцай.</w:t>
            </w:r>
          </w:p>
        </w:tc>
        <w:tc>
          <w:tcPr>
            <w:tcW w:w="1387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9962C0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Экскурсия</w:t>
            </w:r>
          </w:p>
        </w:tc>
      </w:tr>
      <w:tr w:rsidR="0039292E" w:rsidTr="004568C2">
        <w:trPr>
          <w:trHeight w:val="190"/>
        </w:trPr>
        <w:tc>
          <w:tcPr>
            <w:tcW w:w="516" w:type="dxa"/>
          </w:tcPr>
          <w:p w:rsidR="0039292E" w:rsidRDefault="003A010B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927" w:type="dxa"/>
          </w:tcPr>
          <w:p w:rsidR="0039292E" w:rsidRPr="0039292E" w:rsidRDefault="00BE624C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по составлению лекарственных </w:t>
            </w: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сборов.</w:t>
            </w:r>
          </w:p>
        </w:tc>
        <w:tc>
          <w:tcPr>
            <w:tcW w:w="1387" w:type="dxa"/>
          </w:tcPr>
          <w:p w:rsidR="0039292E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39292E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работа</w:t>
            </w:r>
          </w:p>
        </w:tc>
      </w:tr>
      <w:tr w:rsidR="0039292E" w:rsidTr="004568C2">
        <w:trPr>
          <w:trHeight w:val="561"/>
        </w:trPr>
        <w:tc>
          <w:tcPr>
            <w:tcW w:w="516" w:type="dxa"/>
          </w:tcPr>
          <w:p w:rsidR="0039292E" w:rsidRDefault="003A010B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27" w:type="dxa"/>
          </w:tcPr>
          <w:p w:rsidR="0039292E" w:rsidRPr="0039292E" w:rsidRDefault="000C5299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Изучение растений, внесенных в Красную книгу Ставропольского края.</w:t>
            </w:r>
          </w:p>
        </w:tc>
        <w:tc>
          <w:tcPr>
            <w:tcW w:w="1387" w:type="dxa"/>
          </w:tcPr>
          <w:p w:rsidR="0039292E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39292E" w:rsidRDefault="0039292E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962C0" w:rsidTr="00221505">
        <w:tc>
          <w:tcPr>
            <w:tcW w:w="9464" w:type="dxa"/>
            <w:gridSpan w:val="4"/>
          </w:tcPr>
          <w:p w:rsidR="009962C0" w:rsidRPr="003561E8" w:rsidRDefault="0039292E" w:rsidP="004568C2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Изучение лекарственных растений </w:t>
            </w:r>
            <w:r w:rsidR="004568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города Светлограда 4ч</w:t>
            </w:r>
          </w:p>
        </w:tc>
      </w:tr>
      <w:tr w:rsidR="009962C0" w:rsidTr="004568C2">
        <w:tc>
          <w:tcPr>
            <w:tcW w:w="516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927" w:type="dxa"/>
          </w:tcPr>
          <w:p w:rsidR="009962C0" w:rsidRDefault="0039292E" w:rsidP="004568C2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лекарственных растений </w:t>
            </w:r>
            <w:r w:rsidR="004568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пустырей и обочин дорог города.</w:t>
            </w:r>
          </w:p>
        </w:tc>
        <w:tc>
          <w:tcPr>
            <w:tcW w:w="1387" w:type="dxa"/>
          </w:tcPr>
          <w:p w:rsidR="009962C0" w:rsidRDefault="009962C0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9962C0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Лекция </w:t>
            </w:r>
          </w:p>
        </w:tc>
      </w:tr>
      <w:tr w:rsidR="004568C2" w:rsidTr="004568C2">
        <w:tc>
          <w:tcPr>
            <w:tcW w:w="516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927" w:type="dxa"/>
          </w:tcPr>
          <w:p w:rsidR="004568C2" w:rsidRPr="0039292E" w:rsidRDefault="004568C2" w:rsidP="004568C2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Сбор и составление гербария лекарственных  растений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лопуха, ромашки, одуванчика, череды.</w:t>
            </w:r>
          </w:p>
        </w:tc>
        <w:tc>
          <w:tcPr>
            <w:tcW w:w="1387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4568C2" w:rsidRDefault="004568C2" w:rsidP="0021685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Экскурсия</w:t>
            </w:r>
          </w:p>
        </w:tc>
      </w:tr>
      <w:tr w:rsidR="004568C2" w:rsidTr="004568C2">
        <w:tc>
          <w:tcPr>
            <w:tcW w:w="516" w:type="dxa"/>
          </w:tcPr>
          <w:p w:rsidR="004568C2" w:rsidRPr="003561E8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27" w:type="dxa"/>
          </w:tcPr>
          <w:p w:rsidR="004568C2" w:rsidRPr="0039292E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 по обработке лекарственного сырья.</w:t>
            </w:r>
          </w:p>
        </w:tc>
        <w:tc>
          <w:tcPr>
            <w:tcW w:w="1387" w:type="dxa"/>
          </w:tcPr>
          <w:p w:rsidR="004568C2" w:rsidRPr="003561E8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4568C2" w:rsidRDefault="004568C2" w:rsidP="0021685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568C2" w:rsidTr="004568C2">
        <w:tc>
          <w:tcPr>
            <w:tcW w:w="516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927" w:type="dxa"/>
          </w:tcPr>
          <w:p w:rsidR="004568C2" w:rsidRPr="0039292E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составлению лекарственных отваров</w:t>
            </w: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87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4568C2" w:rsidRDefault="004568C2" w:rsidP="0021685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568C2" w:rsidTr="00221505">
        <w:tc>
          <w:tcPr>
            <w:tcW w:w="9464" w:type="dxa"/>
            <w:gridSpan w:val="4"/>
          </w:tcPr>
          <w:p w:rsidR="004568C2" w:rsidRPr="003A010B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010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Изучение лекарственных растений степной зоны окрестностей города Светлограда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4ч</w:t>
            </w:r>
          </w:p>
        </w:tc>
      </w:tr>
      <w:tr w:rsidR="004568C2" w:rsidTr="004568C2">
        <w:tc>
          <w:tcPr>
            <w:tcW w:w="516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927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лекарственных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растений степной зоны окрестностей города Светлограда</w:t>
            </w:r>
            <w:proofErr w:type="gramEnd"/>
          </w:p>
        </w:tc>
        <w:tc>
          <w:tcPr>
            <w:tcW w:w="1387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4568C2" w:rsidRDefault="004568C2" w:rsidP="0021685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Лекция </w:t>
            </w:r>
          </w:p>
        </w:tc>
      </w:tr>
      <w:tr w:rsidR="004568C2" w:rsidTr="004568C2">
        <w:tc>
          <w:tcPr>
            <w:tcW w:w="516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927" w:type="dxa"/>
          </w:tcPr>
          <w:p w:rsidR="004568C2" w:rsidRPr="0039292E" w:rsidRDefault="004568C2" w:rsidP="004568C2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Сбор и составление гербария лекарственных  растени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 спорыша, бессмертника, полыни, зверобоя, пижмы, тысячелистника.</w:t>
            </w:r>
          </w:p>
        </w:tc>
        <w:tc>
          <w:tcPr>
            <w:tcW w:w="1387" w:type="dxa"/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</w:tcPr>
          <w:p w:rsidR="004568C2" w:rsidRDefault="004568C2" w:rsidP="0021685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Экскурсия</w:t>
            </w:r>
          </w:p>
        </w:tc>
      </w:tr>
      <w:tr w:rsidR="004568C2" w:rsidTr="004568C2">
        <w:trPr>
          <w:trHeight w:val="94"/>
        </w:trPr>
        <w:tc>
          <w:tcPr>
            <w:tcW w:w="516" w:type="dxa"/>
            <w:tcBorders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5927" w:type="dxa"/>
            <w:tcBorders>
              <w:bottom w:val="single" w:sz="4" w:space="0" w:color="auto"/>
            </w:tcBorders>
          </w:tcPr>
          <w:p w:rsidR="004568C2" w:rsidRPr="0039292E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 по обработке лекарственного сырья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4568C2" w:rsidRDefault="004568C2" w:rsidP="0021685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568C2" w:rsidTr="004568C2">
        <w:trPr>
          <w:trHeight w:val="646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5927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Pr="0039292E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9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по составлению лекарственных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настоев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21685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568C2" w:rsidTr="00504774">
        <w:trPr>
          <w:trHeight w:val="178"/>
        </w:trPr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568C2" w:rsidRPr="003A010B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A010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Защита проектов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3ч</w:t>
            </w:r>
          </w:p>
        </w:tc>
      </w:tr>
      <w:tr w:rsidR="004568C2" w:rsidTr="004568C2">
        <w:trPr>
          <w:trHeight w:val="122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5927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Подготовка проектов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568C2" w:rsidTr="004568C2">
        <w:trPr>
          <w:trHeight w:val="103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5927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Оформление проектов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568C2" w:rsidTr="004568C2">
        <w:trPr>
          <w:trHeight w:val="122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5927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Защита проектов на НПК «Первые шаги в науку»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4568C2" w:rsidRDefault="004568C2" w:rsidP="003A010B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9962C0" w:rsidRDefault="009962C0" w:rsidP="003A010B">
      <w:pPr>
        <w:pStyle w:val="7"/>
        <w:spacing w:line="360" w:lineRule="auto"/>
        <w:jc w:val="both"/>
      </w:pPr>
    </w:p>
    <w:p w:rsidR="009962C0" w:rsidRDefault="009962C0" w:rsidP="00410D34">
      <w:pPr>
        <w:pStyle w:val="7"/>
        <w:spacing w:line="276" w:lineRule="auto"/>
        <w:jc w:val="both"/>
      </w:pPr>
      <w:r>
        <w:t>Требования к содержанию и оформлению работы на научно-практическую конференцию «Первые шаги в науку»</w:t>
      </w:r>
      <w:r w:rsidR="00CB6E1A">
        <w:t>.</w:t>
      </w:r>
    </w:p>
    <w:p w:rsidR="009962C0" w:rsidRPr="004B3396" w:rsidRDefault="009962C0" w:rsidP="00410D34">
      <w:pPr>
        <w:pStyle w:val="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96">
        <w:rPr>
          <w:rFonts w:ascii="Times New Roman" w:hAnsi="Times New Roman" w:cs="Times New Roman"/>
          <w:iCs/>
          <w:sz w:val="24"/>
          <w:szCs w:val="24"/>
        </w:rPr>
        <w:t>1.</w:t>
      </w:r>
      <w:r w:rsidRPr="004B3396">
        <w:rPr>
          <w:rFonts w:ascii="Times New Roman" w:hAnsi="Times New Roman" w:cs="Times New Roman"/>
          <w:sz w:val="24"/>
          <w:szCs w:val="24"/>
        </w:rPr>
        <w:t>Требования к содержанию работы:</w:t>
      </w:r>
    </w:p>
    <w:p w:rsidR="009962C0" w:rsidRPr="004B3396" w:rsidRDefault="009962C0" w:rsidP="00410D34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B3396">
        <w:rPr>
          <w:rFonts w:ascii="Times New Roman" w:eastAsia="Calibri" w:hAnsi="Times New Roman"/>
          <w:sz w:val="24"/>
          <w:szCs w:val="24"/>
        </w:rPr>
        <w:t>1.1. В работе, связанной с собственными изысканиями авторов, должны быть освещены: актуальность решаемой проблемы, сравнение старых и предполагаемых методов решения проблемы, причины испо</w:t>
      </w:r>
      <w:r>
        <w:rPr>
          <w:rFonts w:ascii="Times New Roman" w:eastAsia="Calibri" w:hAnsi="Times New Roman"/>
          <w:sz w:val="24"/>
          <w:szCs w:val="24"/>
        </w:rPr>
        <w:t xml:space="preserve">льзования предлагаемых методов, </w:t>
      </w:r>
      <w:r w:rsidRPr="004B3396">
        <w:rPr>
          <w:rFonts w:ascii="Times New Roman" w:eastAsia="Calibri" w:hAnsi="Times New Roman"/>
          <w:sz w:val="24"/>
          <w:szCs w:val="24"/>
        </w:rPr>
        <w:t>предложения по практическому использованию результатов.</w:t>
      </w:r>
    </w:p>
    <w:p w:rsidR="009962C0" w:rsidRPr="004B3396" w:rsidRDefault="009962C0" w:rsidP="00410D34">
      <w:pPr>
        <w:spacing w:after="100" w:afterAutospacing="1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B3396">
        <w:rPr>
          <w:rFonts w:ascii="Times New Roman" w:eastAsia="Calibri" w:hAnsi="Times New Roman"/>
          <w:sz w:val="24"/>
          <w:szCs w:val="24"/>
        </w:rPr>
        <w:lastRenderedPageBreak/>
        <w:t>1.2. Работа предусматривает: знание современного состояния проблемы; использование известных результатов и научных фактов; полноту цитируемой литературы, ссылки на ученых и исследователей, занимающихся данной проблемой. Реферативные работы, не носящие аналитический характер, к участию в очной конференции не допускаются. В работе должны содержаться собственные выводы автора, имеющие научное или практическое значение.</w:t>
      </w:r>
    </w:p>
    <w:p w:rsidR="009962C0" w:rsidRPr="004B3396" w:rsidRDefault="009962C0" w:rsidP="00410D34">
      <w:pPr>
        <w:spacing w:before="100" w:beforeAutospacing="1" w:after="100" w:afterAutospacing="1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B3396">
        <w:rPr>
          <w:rFonts w:ascii="Times New Roman" w:eastAsia="Calibri" w:hAnsi="Times New Roman"/>
          <w:sz w:val="24"/>
          <w:szCs w:val="24"/>
        </w:rPr>
        <w:t>1.3. Компьютерные программы должны сопровождаться: описанием задачи, изложением алгоритма решения задачи, программного интерфейса, описанием программы, входных и выходных данных, распечаткой программы и результатов, исполняемым программным модулем на дискете(5.25" или 3.5") для IBM/PS совместимых компьютеров, анализом результатов численного решения задачи, описанием характеристик вычислительной техники, на которой решалась задача.</w:t>
      </w:r>
    </w:p>
    <w:p w:rsidR="009962C0" w:rsidRPr="004B3396" w:rsidRDefault="009962C0" w:rsidP="00410D34">
      <w:pPr>
        <w:jc w:val="both"/>
        <w:rPr>
          <w:rFonts w:ascii="Times New Roman" w:eastAsia="Calibri" w:hAnsi="Times New Roman"/>
          <w:sz w:val="24"/>
          <w:szCs w:val="24"/>
        </w:rPr>
      </w:pPr>
      <w:r w:rsidRPr="004B3396">
        <w:rPr>
          <w:rFonts w:ascii="Times New Roman" w:eastAsia="Calibri" w:hAnsi="Times New Roman"/>
          <w:b/>
          <w:iCs/>
          <w:sz w:val="24"/>
          <w:szCs w:val="24"/>
        </w:rPr>
        <w:t>2.Требования к структуре работы:</w:t>
      </w:r>
    </w:p>
    <w:p w:rsidR="009962C0" w:rsidRPr="003A010B" w:rsidRDefault="009962C0" w:rsidP="00410D34">
      <w:pPr>
        <w:pStyle w:val="2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A010B">
        <w:rPr>
          <w:rFonts w:ascii="Times New Roman" w:hAnsi="Times New Roman"/>
          <w:sz w:val="24"/>
          <w:szCs w:val="24"/>
        </w:rPr>
        <w:t>2.1. Работа должна быть построена по определенной структуре, являющейся общепринятой для научных трудов. Основными элементами этой структуры являются:</w:t>
      </w:r>
    </w:p>
    <w:p w:rsidR="009962C0" w:rsidRPr="003A010B" w:rsidRDefault="009962C0" w:rsidP="00410D34">
      <w:pPr>
        <w:pStyle w:val="2"/>
        <w:spacing w:line="276" w:lineRule="auto"/>
        <w:ind w:left="525"/>
        <w:jc w:val="both"/>
        <w:rPr>
          <w:rFonts w:ascii="Times New Roman" w:hAnsi="Times New Roman"/>
          <w:sz w:val="24"/>
          <w:szCs w:val="24"/>
        </w:rPr>
      </w:pPr>
      <w:r w:rsidRPr="003A010B">
        <w:rPr>
          <w:rFonts w:ascii="Times New Roman" w:hAnsi="Times New Roman"/>
          <w:sz w:val="24"/>
          <w:szCs w:val="24"/>
        </w:rPr>
        <w:t xml:space="preserve">титульный лист;  оглавление;  введение;  основная часть;  заключение;  библиографический список;  приложения. </w:t>
      </w:r>
    </w:p>
    <w:p w:rsidR="009962C0" w:rsidRPr="003A010B" w:rsidRDefault="009962C0" w:rsidP="00410D34">
      <w:pPr>
        <w:pStyle w:val="2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A010B">
        <w:rPr>
          <w:rFonts w:ascii="Times New Roman" w:hAnsi="Times New Roman"/>
          <w:sz w:val="24"/>
          <w:szCs w:val="24"/>
        </w:rPr>
        <w:t xml:space="preserve"> Объем работы, включая формулы и список литературы</w:t>
      </w:r>
      <w:r w:rsidRPr="003A010B">
        <w:rPr>
          <w:rFonts w:ascii="Times New Roman" w:hAnsi="Times New Roman"/>
          <w:b/>
          <w:sz w:val="24"/>
          <w:szCs w:val="24"/>
        </w:rPr>
        <w:t xml:space="preserve">, </w:t>
      </w:r>
      <w:r w:rsidRPr="003A010B">
        <w:rPr>
          <w:rFonts w:ascii="Times New Roman" w:hAnsi="Times New Roman"/>
          <w:sz w:val="24"/>
          <w:szCs w:val="24"/>
        </w:rPr>
        <w:t>не должен превышать 15 стандартных страниц. В приложении (не более 10 стандартных страниц) помещаются вспомогательные или дополнительные материалы (таблицы, рисунки, графики).</w:t>
      </w:r>
    </w:p>
    <w:p w:rsidR="009962C0" w:rsidRPr="003A010B" w:rsidRDefault="009962C0" w:rsidP="00410D34">
      <w:pPr>
        <w:spacing w:after="0"/>
        <w:ind w:firstLine="60"/>
        <w:jc w:val="both"/>
        <w:rPr>
          <w:rFonts w:ascii="Times New Roman" w:eastAsia="Calibri" w:hAnsi="Times New Roman"/>
          <w:sz w:val="24"/>
          <w:szCs w:val="24"/>
        </w:rPr>
      </w:pPr>
      <w:r w:rsidRPr="003A010B">
        <w:rPr>
          <w:rFonts w:ascii="Times New Roman" w:eastAsia="Calibri" w:hAnsi="Times New Roman"/>
          <w:sz w:val="24"/>
          <w:szCs w:val="24"/>
        </w:rPr>
        <w:t xml:space="preserve">2.3. Титульный лист является первой страницей работы и содержит: </w:t>
      </w:r>
    </w:p>
    <w:p w:rsidR="009962C0" w:rsidRPr="003A010B" w:rsidRDefault="009962C0" w:rsidP="00410D34">
      <w:pPr>
        <w:spacing w:after="0"/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3A010B">
        <w:rPr>
          <w:rFonts w:ascii="Times New Roman" w:eastAsia="Calibri" w:hAnsi="Times New Roman"/>
          <w:sz w:val="24"/>
          <w:szCs w:val="24"/>
        </w:rPr>
        <w:t xml:space="preserve">название конференции, </w:t>
      </w:r>
    </w:p>
    <w:p w:rsidR="009962C0" w:rsidRPr="003A010B" w:rsidRDefault="009962C0" w:rsidP="00410D34">
      <w:pPr>
        <w:spacing w:after="0"/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3A010B">
        <w:rPr>
          <w:rFonts w:ascii="Times New Roman" w:eastAsia="Calibri" w:hAnsi="Times New Roman"/>
          <w:sz w:val="24"/>
          <w:szCs w:val="24"/>
        </w:rPr>
        <w:t>направление,</w:t>
      </w:r>
    </w:p>
    <w:p w:rsidR="009962C0" w:rsidRPr="003A010B" w:rsidRDefault="009962C0" w:rsidP="00410D34">
      <w:pPr>
        <w:spacing w:after="0"/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3A010B">
        <w:rPr>
          <w:rFonts w:ascii="Times New Roman" w:eastAsia="Calibri" w:hAnsi="Times New Roman"/>
          <w:sz w:val="24"/>
          <w:szCs w:val="24"/>
        </w:rPr>
        <w:t xml:space="preserve"> планируемую секцию, </w:t>
      </w:r>
    </w:p>
    <w:p w:rsidR="009962C0" w:rsidRPr="003A010B" w:rsidRDefault="009962C0" w:rsidP="00410D34">
      <w:pPr>
        <w:spacing w:after="0"/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3A010B">
        <w:rPr>
          <w:rFonts w:ascii="Times New Roman" w:eastAsia="Calibri" w:hAnsi="Times New Roman"/>
          <w:sz w:val="24"/>
          <w:szCs w:val="24"/>
        </w:rPr>
        <w:t xml:space="preserve">тему работы, </w:t>
      </w:r>
    </w:p>
    <w:p w:rsidR="009962C0" w:rsidRPr="003A010B" w:rsidRDefault="009962C0" w:rsidP="00410D34">
      <w:pPr>
        <w:spacing w:after="0"/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3A010B">
        <w:rPr>
          <w:rFonts w:ascii="Times New Roman" w:eastAsia="Calibri" w:hAnsi="Times New Roman"/>
          <w:sz w:val="24"/>
          <w:szCs w:val="24"/>
        </w:rPr>
        <w:t xml:space="preserve">сведения об авторах (ФИО, учебное заведение, класс, населенный пункт) </w:t>
      </w:r>
    </w:p>
    <w:p w:rsidR="009962C0" w:rsidRPr="003A010B" w:rsidRDefault="009962C0" w:rsidP="00410D34">
      <w:pPr>
        <w:spacing w:after="0"/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3A010B">
        <w:rPr>
          <w:rFonts w:ascii="Times New Roman" w:eastAsia="Calibri" w:hAnsi="Times New Roman"/>
          <w:sz w:val="24"/>
          <w:szCs w:val="24"/>
        </w:rPr>
        <w:t xml:space="preserve">сведения о научных руководителях (ФИО, ученое звание и ученая степень), </w:t>
      </w:r>
    </w:p>
    <w:p w:rsidR="009962C0" w:rsidRPr="003A010B" w:rsidRDefault="009962C0" w:rsidP="00410D34">
      <w:pPr>
        <w:spacing w:after="0"/>
        <w:ind w:left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3A010B">
        <w:rPr>
          <w:rFonts w:ascii="Times New Roman" w:eastAsia="Calibri" w:hAnsi="Times New Roman"/>
          <w:sz w:val="24"/>
          <w:szCs w:val="24"/>
        </w:rPr>
        <w:t>год подачи работы</w:t>
      </w:r>
    </w:p>
    <w:p w:rsidR="009962C0" w:rsidRPr="003A010B" w:rsidRDefault="009962C0" w:rsidP="00410D34">
      <w:pPr>
        <w:spacing w:after="0"/>
        <w:jc w:val="both"/>
        <w:rPr>
          <w:rFonts w:ascii="Times New Roman" w:eastAsia="Calibri" w:hAnsi="Times New Roman"/>
          <w:b/>
          <w:iCs/>
          <w:sz w:val="24"/>
          <w:szCs w:val="24"/>
        </w:rPr>
      </w:pPr>
      <w:r w:rsidRPr="003A010B">
        <w:rPr>
          <w:rFonts w:ascii="Times New Roman" w:eastAsia="Calibri" w:hAnsi="Times New Roman"/>
          <w:b/>
          <w:sz w:val="24"/>
          <w:szCs w:val="24"/>
        </w:rPr>
        <w:t>3. Требования к</w:t>
      </w:r>
      <w:r w:rsidRPr="003A010B">
        <w:rPr>
          <w:rFonts w:ascii="Times New Roman" w:eastAsia="Calibri" w:hAnsi="Times New Roman"/>
          <w:b/>
          <w:iCs/>
          <w:sz w:val="24"/>
          <w:szCs w:val="24"/>
        </w:rPr>
        <w:t xml:space="preserve"> оформлению работы:</w:t>
      </w:r>
    </w:p>
    <w:p w:rsidR="00CB6E1A" w:rsidRDefault="00CB6E1A" w:rsidP="00410D34">
      <w:pPr>
        <w:pStyle w:val="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962C0" w:rsidRPr="003A010B" w:rsidRDefault="009962C0" w:rsidP="00410D34">
      <w:pPr>
        <w:pStyle w:val="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A010B">
        <w:rPr>
          <w:rFonts w:ascii="Times New Roman" w:hAnsi="Times New Roman"/>
          <w:sz w:val="24"/>
          <w:szCs w:val="24"/>
        </w:rPr>
        <w:t>3.1 Текст печатается через 1.5 интервала компьютерного шрифта (не менее 12 пунктов), на одной стороне листа формата</w:t>
      </w:r>
      <w:proofErr w:type="gramStart"/>
      <w:r w:rsidRPr="003A010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3A010B">
        <w:rPr>
          <w:rFonts w:ascii="Times New Roman" w:hAnsi="Times New Roman"/>
          <w:sz w:val="24"/>
          <w:szCs w:val="24"/>
        </w:rPr>
        <w:t xml:space="preserve"> 4. Поля: сверху и снизу - 2 см, слева - 3 см, справа -1,5 см. </w:t>
      </w:r>
    </w:p>
    <w:p w:rsidR="00E21BBA" w:rsidRPr="008E49D9" w:rsidRDefault="00E21BBA" w:rsidP="00410D34">
      <w:pPr>
        <w:jc w:val="both"/>
        <w:rPr>
          <w:b/>
          <w:sz w:val="28"/>
          <w:szCs w:val="28"/>
        </w:rPr>
      </w:pPr>
    </w:p>
    <w:sectPr w:rsidR="00E21BBA" w:rsidRPr="008E49D9" w:rsidSect="00C4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3DF"/>
    <w:multiLevelType w:val="hybridMultilevel"/>
    <w:tmpl w:val="805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0390F"/>
    <w:multiLevelType w:val="hybridMultilevel"/>
    <w:tmpl w:val="805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23A"/>
    <w:multiLevelType w:val="hybridMultilevel"/>
    <w:tmpl w:val="805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65A6F"/>
    <w:multiLevelType w:val="hybridMultilevel"/>
    <w:tmpl w:val="5E6CF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43F3A"/>
    <w:multiLevelType w:val="hybridMultilevel"/>
    <w:tmpl w:val="805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94E80"/>
    <w:multiLevelType w:val="multilevel"/>
    <w:tmpl w:val="B8E6EA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62"/>
        </w:tabs>
        <w:ind w:left="4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6"/>
        </w:tabs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88"/>
        </w:tabs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90"/>
        </w:tabs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52"/>
        </w:tabs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16"/>
        </w:tabs>
        <w:ind w:left="2616" w:hanging="1800"/>
      </w:pPr>
      <w:rPr>
        <w:rFonts w:hint="default"/>
      </w:rPr>
    </w:lvl>
  </w:abstractNum>
  <w:abstractNum w:abstractNumId="6">
    <w:nsid w:val="54AE66AA"/>
    <w:multiLevelType w:val="hybridMultilevel"/>
    <w:tmpl w:val="805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141C1E"/>
    <w:multiLevelType w:val="hybridMultilevel"/>
    <w:tmpl w:val="805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22732"/>
    <w:multiLevelType w:val="hybridMultilevel"/>
    <w:tmpl w:val="805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E793D"/>
    <w:multiLevelType w:val="hybridMultilevel"/>
    <w:tmpl w:val="805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BBA"/>
    <w:rsid w:val="000C5299"/>
    <w:rsid w:val="001A559E"/>
    <w:rsid w:val="002A15A6"/>
    <w:rsid w:val="002D0598"/>
    <w:rsid w:val="0039292E"/>
    <w:rsid w:val="003A010B"/>
    <w:rsid w:val="003C4E85"/>
    <w:rsid w:val="00410D34"/>
    <w:rsid w:val="004568C2"/>
    <w:rsid w:val="00612EFA"/>
    <w:rsid w:val="006A64D3"/>
    <w:rsid w:val="007820B9"/>
    <w:rsid w:val="007D6504"/>
    <w:rsid w:val="00853A44"/>
    <w:rsid w:val="00923049"/>
    <w:rsid w:val="009962C0"/>
    <w:rsid w:val="009F7FE7"/>
    <w:rsid w:val="00A55615"/>
    <w:rsid w:val="00AF17C7"/>
    <w:rsid w:val="00B662E5"/>
    <w:rsid w:val="00BE624C"/>
    <w:rsid w:val="00C41844"/>
    <w:rsid w:val="00C94DF7"/>
    <w:rsid w:val="00CB6E1A"/>
    <w:rsid w:val="00D44463"/>
    <w:rsid w:val="00DF5443"/>
    <w:rsid w:val="00E16F51"/>
    <w:rsid w:val="00E21BBA"/>
    <w:rsid w:val="00EC51DF"/>
    <w:rsid w:val="00F8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962C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962C0"/>
    <w:pPr>
      <w:keepNext/>
      <w:spacing w:after="0" w:line="240" w:lineRule="auto"/>
      <w:jc w:val="center"/>
      <w:outlineLvl w:val="6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1BB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21B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21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C4E85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9962C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962C0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9962C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962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962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10D34"/>
  </w:style>
  <w:style w:type="character" w:styleId="a8">
    <w:name w:val="Hyperlink"/>
    <w:basedOn w:val="a0"/>
    <w:uiPriority w:val="99"/>
    <w:unhideWhenUsed/>
    <w:rsid w:val="00DF54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yaty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2020-04-29T21:42:00Z</dcterms:created>
  <dcterms:modified xsi:type="dcterms:W3CDTF">2020-05-11T15:41:00Z</dcterms:modified>
</cp:coreProperties>
</file>